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281" w:rsidRPr="002D6142" w:rsidRDefault="00495281" w:rsidP="002D6142">
      <w:pPr>
        <w:pStyle w:val="berschrift1"/>
        <w:spacing w:line="276" w:lineRule="auto"/>
        <w:rPr>
          <w:szCs w:val="24"/>
          <w:lang w:val="ru-RU"/>
        </w:rPr>
      </w:pPr>
      <w:r w:rsidRPr="002D6142">
        <w:rPr>
          <w:szCs w:val="24"/>
          <w:lang w:val="ru-RU"/>
        </w:rPr>
        <w:t>Новая скоростная магистраль вокруг Минска – Wirtgen SP 850 укладывает бетон в два слоя</w:t>
      </w:r>
    </w:p>
    <w:p w:rsidR="00495281" w:rsidRPr="002D6142" w:rsidRDefault="00495281">
      <w:pPr>
        <w:pStyle w:val="Text"/>
        <w:rPr>
          <w:szCs w:val="24"/>
          <w:lang w:val="ru-RU"/>
        </w:rPr>
      </w:pPr>
    </w:p>
    <w:p w:rsidR="00495281" w:rsidRPr="002D6142" w:rsidRDefault="00495281">
      <w:pPr>
        <w:pStyle w:val="Text"/>
        <w:spacing w:line="276" w:lineRule="auto"/>
        <w:rPr>
          <w:noProof/>
          <w:szCs w:val="24"/>
          <w:lang w:val="ru-RU"/>
        </w:rPr>
      </w:pPr>
      <w:r w:rsidRPr="002D6142">
        <w:rPr>
          <w:rStyle w:val="Hervorhebung"/>
          <w:i/>
          <w:szCs w:val="24"/>
          <w:lang w:val="ru-RU"/>
        </w:rPr>
        <w:t>На периферии столицы Беларуси – г. Минска – в 2015 году построена первая половина новой скоростной магистрали, которая должна опоясать весь миллионный мегаполис. За летние месяцы государственное предприятие ДСТ-5 проложило почти 50 км кольцевой трассы, общая протяженность которой составит 86 км. Wirtgen GmbH является поставщиком ключевой технологии по укладке бетона: двух бетоноукладчиков со скользящими формами типа SP 850 со специальным оснащением для укладки в два слоя и системой трехмерного нивелирования без направляющих тросов. Следуя за ними, финишер типа TCM 1800 обеспечивает высококачественную финишную обработку поверхности.</w:t>
      </w:r>
      <w:r w:rsidRPr="002D6142">
        <w:rPr>
          <w:noProof/>
          <w:szCs w:val="24"/>
          <w:lang w:val="ru-RU"/>
        </w:rPr>
        <w:t xml:space="preserve"> </w:t>
      </w:r>
    </w:p>
    <w:p w:rsidR="00495281" w:rsidRPr="002D6142" w:rsidRDefault="00495281">
      <w:pPr>
        <w:pStyle w:val="Text"/>
        <w:spacing w:line="276" w:lineRule="auto"/>
        <w:rPr>
          <w:noProof/>
          <w:szCs w:val="24"/>
          <w:lang w:val="ru-RU"/>
        </w:rPr>
      </w:pPr>
    </w:p>
    <w:p w:rsidR="00495281" w:rsidRPr="002D6142" w:rsidRDefault="00495281">
      <w:pPr>
        <w:pStyle w:val="Text"/>
        <w:spacing w:line="276" w:lineRule="auto"/>
        <w:rPr>
          <w:szCs w:val="24"/>
          <w:lang w:val="ru-RU"/>
        </w:rPr>
      </w:pPr>
      <w:r w:rsidRPr="002D6142">
        <w:rPr>
          <w:szCs w:val="24"/>
          <w:lang w:val="ru-RU"/>
        </w:rPr>
        <w:t>Автодорога M9 – одна из важнейших автомагистралей Беларуси – проходит кольцом вокруг Минска. В последние годы наблюдается значительный рост объемов национальных перевозок, а также транзитного движения с востока на запад, изо дня в день осуществляемого через Беларусь. Чтобы разгрузить трассу</w:t>
      </w:r>
      <w:r w:rsidR="00320969">
        <w:rPr>
          <w:szCs w:val="24"/>
        </w:rPr>
        <w:t> </w:t>
      </w:r>
      <w:r w:rsidRPr="002D6142">
        <w:rPr>
          <w:szCs w:val="24"/>
          <w:lang w:val="ru-RU"/>
        </w:rPr>
        <w:t>M9, Министерство транспорта приняло решение построить второе кольцо автодороги. Кроме прочего, ожидается, что оно улучшит качество воздуха в столице. Новая трасса вокруг территории мегаполиса с населением 2,6 млн. человек будет иметь по две полосы в обоих направлениях с двумя отдельными бетонными профилями шириной по 7,50 м и толщиной 24 см. Для выполнения этой задачи белорусские проектировщики выбрали экономичную двух</w:t>
      </w:r>
      <w:r w:rsidR="00320969" w:rsidRPr="00320969">
        <w:rPr>
          <w:szCs w:val="24"/>
          <w:lang w:val="ru-RU"/>
        </w:rPr>
        <w:softHyphen/>
      </w:r>
      <w:r w:rsidRPr="002D6142">
        <w:rPr>
          <w:szCs w:val="24"/>
          <w:lang w:val="ru-RU"/>
        </w:rPr>
        <w:t>слойную</w:t>
      </w:r>
      <w:r w:rsidR="002D6142">
        <w:rPr>
          <w:szCs w:val="24"/>
        </w:rPr>
        <w:t> </w:t>
      </w:r>
      <w:r w:rsidRPr="002D6142">
        <w:rPr>
          <w:szCs w:val="24"/>
          <w:lang w:val="ru-RU"/>
        </w:rPr>
        <w:t>укладку.</w:t>
      </w:r>
    </w:p>
    <w:p w:rsidR="00495281" w:rsidRPr="002D6142" w:rsidRDefault="00495281">
      <w:pPr>
        <w:pStyle w:val="Text"/>
        <w:rPr>
          <w:szCs w:val="24"/>
          <w:lang w:val="ru-RU"/>
        </w:rPr>
      </w:pPr>
    </w:p>
    <w:p w:rsidR="00495281" w:rsidRPr="002D6142" w:rsidRDefault="00495281">
      <w:pPr>
        <w:pStyle w:val="Text"/>
        <w:rPr>
          <w:b/>
          <w:szCs w:val="24"/>
          <w:lang w:val="ru-RU"/>
        </w:rPr>
      </w:pPr>
      <w:r w:rsidRPr="002D6142">
        <w:rPr>
          <w:b/>
          <w:szCs w:val="24"/>
          <w:lang w:val="ru-RU"/>
        </w:rPr>
        <w:t>Бетоноукладчик со скользящими формами Wirtgen SP 850: универ</w:t>
      </w:r>
      <w:r w:rsidR="00320969" w:rsidRPr="00320969">
        <w:rPr>
          <w:b/>
          <w:szCs w:val="24"/>
          <w:lang w:val="ru-RU"/>
        </w:rPr>
        <w:softHyphen/>
      </w:r>
      <w:r w:rsidRPr="002D6142">
        <w:rPr>
          <w:b/>
          <w:szCs w:val="24"/>
          <w:lang w:val="ru-RU"/>
        </w:rPr>
        <w:t>сальность применения</w:t>
      </w:r>
    </w:p>
    <w:p w:rsidR="00495281" w:rsidRPr="002D6142" w:rsidRDefault="00495281">
      <w:pPr>
        <w:pStyle w:val="Text"/>
        <w:rPr>
          <w:szCs w:val="24"/>
          <w:lang w:val="ru-RU"/>
        </w:rPr>
      </w:pPr>
      <w:r w:rsidRPr="002D6142">
        <w:rPr>
          <w:szCs w:val="24"/>
          <w:lang w:val="ru-RU"/>
        </w:rPr>
        <w:t>В части технологического оборудования выбор пал на бетоноукладчик со скользящими формами SP 850 Wirtgen по причине его чрезвычайной универсальности: он способен укладывать дорожное полотно шириной от 2,50 м до 10,0 м слоем до 450 мм. Помимо этого, бетоноукладчик может оснащаться модулем для забивки дюбелей, а также модулем для забивки центральных и боковых анкеров. Не менее важно, что четыре управляемые гусеничные тележки с отдельными приводами обеспечивают машине отличную маневренность и тягу. Иными словами: эта машина пригодна для малых, средних и крупных дорог, а</w:t>
      </w:r>
      <w:r w:rsidR="002D6142">
        <w:rPr>
          <w:szCs w:val="24"/>
        </w:rPr>
        <w:t> </w:t>
      </w:r>
      <w:r w:rsidRPr="002D6142">
        <w:rPr>
          <w:szCs w:val="24"/>
          <w:lang w:val="ru-RU"/>
        </w:rPr>
        <w:t>также для других инфраструктурных проектов.</w:t>
      </w:r>
    </w:p>
    <w:p w:rsidR="00495281" w:rsidRPr="002D6142" w:rsidRDefault="00495281">
      <w:pPr>
        <w:pStyle w:val="Text"/>
        <w:rPr>
          <w:szCs w:val="24"/>
          <w:lang w:val="ru-RU"/>
        </w:rPr>
      </w:pPr>
    </w:p>
    <w:p w:rsidR="002D6142" w:rsidRDefault="002D6142">
      <w:pPr>
        <w:rPr>
          <w:b/>
          <w:sz w:val="22"/>
          <w:szCs w:val="24"/>
          <w:lang w:val="ru-RU"/>
        </w:rPr>
      </w:pPr>
      <w:r>
        <w:rPr>
          <w:b/>
          <w:szCs w:val="24"/>
          <w:lang w:val="ru-RU"/>
        </w:rPr>
        <w:br w:type="page"/>
      </w:r>
    </w:p>
    <w:p w:rsidR="00495281" w:rsidRPr="002D6142" w:rsidRDefault="00495281">
      <w:pPr>
        <w:pStyle w:val="Text"/>
        <w:rPr>
          <w:b/>
          <w:szCs w:val="24"/>
          <w:lang w:val="ru-RU"/>
        </w:rPr>
      </w:pPr>
      <w:r w:rsidRPr="002D6142">
        <w:rPr>
          <w:b/>
          <w:szCs w:val="24"/>
          <w:lang w:val="ru-RU"/>
        </w:rPr>
        <w:lastRenderedPageBreak/>
        <w:t>Обучение операторов перед укладкой</w:t>
      </w:r>
    </w:p>
    <w:p w:rsidR="00495281" w:rsidRPr="002D6142" w:rsidRDefault="00495281">
      <w:pPr>
        <w:pStyle w:val="Text"/>
        <w:rPr>
          <w:szCs w:val="24"/>
          <w:lang w:val="ru-RU"/>
        </w:rPr>
      </w:pPr>
      <w:r w:rsidRPr="002D6142">
        <w:rPr>
          <w:szCs w:val="24"/>
          <w:lang w:val="ru-RU"/>
        </w:rPr>
        <w:t>Перед началом укладки бетона команда специалистов ДСТ-5 прошла обстоятельное обучение у инструкторов из Wirtgen. Вячеслав Бруёк из ПКООО «Фомар», дилера Wirtgen Group в Беларуси, пояснил причину: «В Беларуси часто строят из бетона, поскольку у нас есть множество подходящих каменоломен. Тем не менее, такой большой бетоноукладчик, как SP 850, у нас еще никогда не применялся».</w:t>
      </w:r>
    </w:p>
    <w:p w:rsidR="00495281" w:rsidRPr="002D6142" w:rsidRDefault="00495281">
      <w:pPr>
        <w:pStyle w:val="Text"/>
        <w:rPr>
          <w:szCs w:val="24"/>
          <w:lang w:val="ru-RU"/>
        </w:rPr>
      </w:pPr>
    </w:p>
    <w:p w:rsidR="00495281" w:rsidRPr="002D6142" w:rsidRDefault="00495281">
      <w:pPr>
        <w:pStyle w:val="Text"/>
        <w:rPr>
          <w:b/>
          <w:szCs w:val="24"/>
          <w:lang w:val="ru-RU"/>
        </w:rPr>
      </w:pPr>
      <w:r w:rsidRPr="002D6142">
        <w:rPr>
          <w:b/>
          <w:szCs w:val="24"/>
          <w:lang w:val="ru-RU"/>
        </w:rPr>
        <w:t>Экономичная технология</w:t>
      </w:r>
    </w:p>
    <w:p w:rsidR="00495281" w:rsidRPr="002D6142" w:rsidRDefault="00495281">
      <w:pPr>
        <w:pStyle w:val="Text"/>
        <w:rPr>
          <w:szCs w:val="24"/>
          <w:lang w:val="ru-RU"/>
        </w:rPr>
      </w:pPr>
      <w:r w:rsidRPr="002D6142">
        <w:rPr>
          <w:szCs w:val="24"/>
          <w:lang w:val="ru-RU"/>
        </w:rPr>
        <w:t>Укладка первой секции между Острошицким Городком и Аксаковщиной началась в середине июня 2015 года. Дорожное покрытие общей толщиной 24 см состоит из 18 см нижнего слоя бетона с дюбелями и 6 см верхнего слоя. При этом нижний слой цементобетона содержит 320 г цемента/кг, а подвергающийся более серьезным нагрузкам верхний слой бетона производится в виде цементобетона с обнаженным заполнителем и содержит 420 г цемента/кг. Укладка в два слоя требует гораздо меньше цемента и обеспечивает значительное сокращение затрат.</w:t>
      </w:r>
    </w:p>
    <w:p w:rsidR="00495281" w:rsidRPr="002D6142" w:rsidRDefault="00495281">
      <w:pPr>
        <w:pStyle w:val="Text"/>
        <w:rPr>
          <w:szCs w:val="24"/>
          <w:lang w:val="ru-RU"/>
        </w:rPr>
      </w:pPr>
    </w:p>
    <w:p w:rsidR="00495281" w:rsidRPr="002D6142" w:rsidRDefault="00495281">
      <w:pPr>
        <w:pStyle w:val="Text"/>
        <w:rPr>
          <w:b/>
          <w:szCs w:val="24"/>
          <w:lang w:val="ru-RU"/>
        </w:rPr>
      </w:pPr>
      <w:r w:rsidRPr="002D6142">
        <w:rPr>
          <w:b/>
          <w:szCs w:val="24"/>
          <w:lang w:val="ru-RU"/>
        </w:rPr>
        <w:t>Первый SP 850 для двухслойной укладки бетона</w:t>
      </w:r>
    </w:p>
    <w:p w:rsidR="00495281" w:rsidRPr="002D6142" w:rsidRDefault="00495281">
      <w:pPr>
        <w:pStyle w:val="Text"/>
        <w:rPr>
          <w:szCs w:val="24"/>
          <w:lang w:val="ru-RU"/>
        </w:rPr>
      </w:pPr>
      <w:r w:rsidRPr="002D6142">
        <w:rPr>
          <w:szCs w:val="24"/>
          <w:lang w:val="ru-RU"/>
        </w:rPr>
        <w:t>Хотя Wirtgen уже поставила технику для двухслойной укладки бетона во множество стран, белорусский проект имеет одну отличительную особенность: прежде эта технология никогда не реализовывалась при помощи SP 850. Оба</w:t>
      </w:r>
      <w:r w:rsidR="002D6142">
        <w:rPr>
          <w:szCs w:val="24"/>
        </w:rPr>
        <w:t> </w:t>
      </w:r>
      <w:r w:rsidRPr="002D6142">
        <w:rPr>
          <w:szCs w:val="24"/>
          <w:lang w:val="ru-RU"/>
        </w:rPr>
        <w:t xml:space="preserve">укладчика – один с модулем для забивки дюбелей в нижний слой цементобетона и один с поперечными и продольными выглаживателями для верхнего слоя – являются классическими серийными машинами. При этом модуля для транспортировки верхнего слоя бетона с приемным бункером для SP 850 никогда не существовало. Тем не менее, Wirtgen, будучи производителем </w:t>
      </w:r>
      <w:r w:rsidR="002D6142" w:rsidRPr="00420D17">
        <w:rPr>
          <w:szCs w:val="24"/>
          <w:lang w:val="ru-RU"/>
        </w:rPr>
        <w:br/>
      </w:r>
      <w:r w:rsidRPr="002D6142">
        <w:rPr>
          <w:szCs w:val="24"/>
          <w:lang w:val="ru-RU"/>
        </w:rPr>
        <w:t>с 25-летним опытом укладки бетона, изучила свой «конструктор для бетоноукладчиков со скользящими формами» и быстро нашла особое решение, которое сразу же обеспечило надежную работу.</w:t>
      </w:r>
    </w:p>
    <w:p w:rsidR="00495281" w:rsidRPr="002D6142" w:rsidRDefault="00495281">
      <w:pPr>
        <w:pStyle w:val="Text"/>
        <w:rPr>
          <w:szCs w:val="24"/>
          <w:lang w:val="ru-RU"/>
        </w:rPr>
      </w:pPr>
    </w:p>
    <w:p w:rsidR="00495281" w:rsidRPr="002D6142" w:rsidRDefault="00495281">
      <w:pPr>
        <w:pStyle w:val="Text"/>
        <w:rPr>
          <w:b/>
          <w:szCs w:val="24"/>
          <w:lang w:val="ru-RU"/>
        </w:rPr>
      </w:pPr>
      <w:r w:rsidRPr="002D6142">
        <w:rPr>
          <w:b/>
          <w:szCs w:val="24"/>
          <w:lang w:val="ru-RU"/>
        </w:rPr>
        <w:t>Укладка в два слоя с системой трехмерного нивелирования</w:t>
      </w:r>
    </w:p>
    <w:p w:rsidR="00495281" w:rsidRPr="002D6142" w:rsidRDefault="00495281">
      <w:pPr>
        <w:pStyle w:val="Text"/>
        <w:rPr>
          <w:szCs w:val="24"/>
          <w:lang w:val="ru-RU"/>
        </w:rPr>
      </w:pPr>
      <w:r w:rsidRPr="002D6142">
        <w:rPr>
          <w:szCs w:val="24"/>
          <w:lang w:val="ru-RU"/>
        </w:rPr>
        <w:t xml:space="preserve">После начала укладки бетона при помощи обоих SP 850 осталось выполнить еще одну задачу: интегрировать систему трехмерного нивелирования компании Leica. В рамках этой системы тахеометр непрерывно «следит» за бетоноукладчиком со скользящими формами и при этом определяет его местоположение. Результаты измерений передаются по радио в системный компьютер на бетоноукладчике. Еще два датчика на машине дополнительно определяют продольный и поперечный уклон бетоноукладчика. Из этих данных системный компьютер выводит текущее положение и направление движения машины. Эти данные непрерывно сравниваются с планируемыми данными бетонного профиля, которые должны быть заранее загружены в системный компьютер в виде цифровой модели. В случае отклонений система управления бетоноукладчика со скользящими формами соответственно корректирует высоту, уклон и рулевое управление. Так создаются бетонные профили, с миллиметровой точностью соответствующие заданию. </w:t>
      </w:r>
    </w:p>
    <w:p w:rsidR="00495281" w:rsidRPr="002D6142" w:rsidRDefault="00495281">
      <w:pPr>
        <w:pStyle w:val="Text"/>
        <w:rPr>
          <w:szCs w:val="24"/>
          <w:lang w:val="ru-RU"/>
        </w:rPr>
      </w:pPr>
    </w:p>
    <w:p w:rsidR="00495281" w:rsidRPr="002D6142" w:rsidRDefault="00495281">
      <w:pPr>
        <w:pStyle w:val="Text"/>
        <w:rPr>
          <w:szCs w:val="24"/>
          <w:lang w:val="ru-RU"/>
        </w:rPr>
      </w:pPr>
      <w:r w:rsidRPr="002D6142">
        <w:rPr>
          <w:szCs w:val="24"/>
          <w:lang w:val="ru-RU"/>
        </w:rPr>
        <w:lastRenderedPageBreak/>
        <w:t>Чтобы обучить команду из ДСТ-5 обращению с этой технологией, специалисты из Leica прибыли в Беларусь из Москвы. Шаг за шагом был выполнен переход от направляющих тросов к системе трехмерного нивелирования. Сначала на систему без тросов было переведено управление укладчиком для нижнего слоя бетона, а затем – укладчика для верхнего слоя. По завершении работ команда контролировала и отслеживала работу шести введенных в эксплуатацию тахеометров – по три на каждый SP 850. «Укладка в два слоя несет в себе определенные логистические сложности. Поэтому мы очень довольны тем, что – не в последнюю очередь благодаря хорошему обучению – мы вскоре смогли управлять системой самостоятельно», – радостно сообщил Валерий Владимирович Габец, директор ДСТ-5.</w:t>
      </w:r>
    </w:p>
    <w:p w:rsidR="00495281" w:rsidRPr="002D6142" w:rsidRDefault="00495281">
      <w:pPr>
        <w:pStyle w:val="Text"/>
        <w:rPr>
          <w:szCs w:val="24"/>
          <w:lang w:val="ru-RU"/>
        </w:rPr>
      </w:pPr>
    </w:p>
    <w:p w:rsidR="00495281" w:rsidRPr="002D6142" w:rsidRDefault="00495281">
      <w:pPr>
        <w:pStyle w:val="Text"/>
        <w:rPr>
          <w:b/>
          <w:szCs w:val="24"/>
          <w:lang w:val="ru-RU"/>
        </w:rPr>
      </w:pPr>
      <w:r w:rsidRPr="002D6142">
        <w:rPr>
          <w:b/>
          <w:szCs w:val="24"/>
          <w:lang w:val="ru-RU"/>
        </w:rPr>
        <w:t>Дневная производительность более 800 м</w:t>
      </w:r>
    </w:p>
    <w:p w:rsidR="00495281" w:rsidRPr="002D6142" w:rsidRDefault="00495281">
      <w:pPr>
        <w:pStyle w:val="Text"/>
        <w:rPr>
          <w:szCs w:val="24"/>
          <w:lang w:val="ru-RU"/>
        </w:rPr>
      </w:pPr>
      <w:r w:rsidRPr="002D6142">
        <w:rPr>
          <w:szCs w:val="24"/>
          <w:lang w:val="ru-RU"/>
        </w:rPr>
        <w:t>Летом 2015 года было построено 48 км в обоих направлениях движения по автомагистрали. Это означает, что работники ДСТ-5 уложили 172 800 м³ или 380 000 т цементобетона. После приобретения соответствующих навыков производительность укладки составляла более 800 м в день. Директор Габец весьма доволен результатами работы укладчиков и поддержкой, которую его работники получили от Wirtgen: «Специалисты сервисной службы и профессионалы в сфере эксплуатации Wirtgen предоставили нам компетентные консультации и указали на бесчисленное множество мелочей, из которых состоит качественная укладка бетона. Для нас это была огромная помощь и ключ к успеху». Директор с оптимизмом ожидает 2016 года, поскольку, как только позволят погодные условия, бетоноукладчики продолжат выполнение проекта, намереваясь завершить оставшийся участок и разгрузить движение вокруг столицы на многие годы вперед.</w:t>
      </w:r>
    </w:p>
    <w:p w:rsidR="00495281" w:rsidRPr="002D6142" w:rsidRDefault="00495281">
      <w:pPr>
        <w:pStyle w:val="Text"/>
        <w:rPr>
          <w:szCs w:val="24"/>
          <w:lang w:val="ru-RU"/>
        </w:rPr>
      </w:pPr>
    </w:p>
    <w:p w:rsidR="00495281" w:rsidRPr="002D6142" w:rsidRDefault="00495281">
      <w:pPr>
        <w:pStyle w:val="Text"/>
        <w:rPr>
          <w:szCs w:val="24"/>
          <w:lang w:val="ru-RU"/>
        </w:rPr>
      </w:pPr>
    </w:p>
    <w:p w:rsidR="00495281" w:rsidRPr="002D6142" w:rsidRDefault="00495281">
      <w:pPr>
        <w:pStyle w:val="HeadlineFotos"/>
        <w:rPr>
          <w:szCs w:val="24"/>
          <w:lang w:val="ru-RU"/>
        </w:rPr>
      </w:pPr>
      <w:r w:rsidRPr="002D6142">
        <w:rPr>
          <w:caps w:val="0"/>
          <w:szCs w:val="24"/>
          <w:lang w:val="ru-RU"/>
        </w:rPr>
        <w:t>Фотографии:</w:t>
      </w: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45"/>
        <w:gridCol w:w="5045"/>
      </w:tblGrid>
      <w:tr w:rsidR="00495281" w:rsidRPr="00420D17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495281" w:rsidRPr="002D6142" w:rsidRDefault="00265128">
            <w:pPr>
              <w:rPr>
                <w:szCs w:val="24"/>
                <w:lang w:val="ru-RU"/>
              </w:rPr>
            </w:pPr>
            <w:r w:rsidRPr="002D6142">
              <w:rPr>
                <w:noProof/>
                <w:szCs w:val="24"/>
              </w:rPr>
              <w:drawing>
                <wp:inline distT="0" distB="0" distL="0" distR="0" wp14:anchorId="789C4724" wp14:editId="1E621F47">
                  <wp:extent cx="2743200" cy="1838325"/>
                  <wp:effectExtent l="0" t="0" r="0" b="9525"/>
                  <wp:docPr id="1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495281" w:rsidRPr="002D6142" w:rsidRDefault="00495281">
            <w:pPr>
              <w:pStyle w:val="berschrift3"/>
              <w:rPr>
                <w:lang w:val="ru-RU"/>
              </w:rPr>
            </w:pPr>
            <w:r w:rsidRPr="002D6142">
              <w:rPr>
                <w:lang w:val="ru-RU"/>
              </w:rPr>
              <w:t>SP850_00788</w:t>
            </w:r>
          </w:p>
          <w:p w:rsidR="00495281" w:rsidRPr="002D6142" w:rsidRDefault="00495281">
            <w:pPr>
              <w:pStyle w:val="Text"/>
              <w:jc w:val="left"/>
              <w:rPr>
                <w:sz w:val="20"/>
                <w:szCs w:val="24"/>
                <w:lang w:val="ru-RU"/>
              </w:rPr>
            </w:pPr>
            <w:r w:rsidRPr="002D6142">
              <w:rPr>
                <w:sz w:val="20"/>
                <w:szCs w:val="24"/>
                <w:lang w:val="ru-RU"/>
              </w:rPr>
              <w:t>Необычная картина: два SP 850 Wirtgen в виде поезда для двухслойной укладки на строительстве автомагистрали вокруг белорусский столицы г. Минска.</w:t>
            </w:r>
          </w:p>
        </w:tc>
      </w:tr>
    </w:tbl>
    <w:p w:rsidR="00495281" w:rsidRPr="002D6142" w:rsidRDefault="00495281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45"/>
        <w:gridCol w:w="5045"/>
      </w:tblGrid>
      <w:tr w:rsidR="00495281" w:rsidRPr="00420D17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495281" w:rsidRPr="002D6142" w:rsidRDefault="00265128">
            <w:pPr>
              <w:rPr>
                <w:szCs w:val="24"/>
                <w:lang w:val="ru-RU"/>
              </w:rPr>
            </w:pPr>
            <w:r w:rsidRPr="002D6142">
              <w:rPr>
                <w:noProof/>
                <w:szCs w:val="24"/>
              </w:rPr>
              <w:lastRenderedPageBreak/>
              <w:drawing>
                <wp:inline distT="0" distB="0" distL="0" distR="0" wp14:anchorId="3556A01D" wp14:editId="574950A6">
                  <wp:extent cx="2743200" cy="1552575"/>
                  <wp:effectExtent l="0" t="0" r="0" b="9525"/>
                  <wp:docPr id="10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495281" w:rsidRPr="002D6142" w:rsidRDefault="00495281">
            <w:pPr>
              <w:pStyle w:val="berschrift3"/>
              <w:rPr>
                <w:lang w:val="ru-RU"/>
              </w:rPr>
            </w:pPr>
            <w:r w:rsidRPr="002D6142">
              <w:rPr>
                <w:lang w:val="ru-RU"/>
              </w:rPr>
              <w:t>SP850_00790_HI</w:t>
            </w:r>
          </w:p>
          <w:p w:rsidR="00495281" w:rsidRPr="002D6142" w:rsidRDefault="00495281">
            <w:pPr>
              <w:pStyle w:val="Text"/>
              <w:jc w:val="left"/>
              <w:rPr>
                <w:sz w:val="20"/>
                <w:szCs w:val="24"/>
                <w:lang w:val="ru-RU"/>
              </w:rPr>
            </w:pPr>
            <w:r w:rsidRPr="002D6142">
              <w:rPr>
                <w:sz w:val="20"/>
                <w:szCs w:val="24"/>
                <w:lang w:val="ru-RU"/>
              </w:rPr>
              <w:t>Финишер Wirtgen, модель TCM 1600, разбрызгивает по верхнему слою бетона контактный замедлитель. Он предотвращает затвердевание верхних миллиметров цементобетона с обнаженным заполнителем. Затем эта поверхность обрабатывается щетками для создания шероховатого и малошумного покрытия.</w:t>
            </w:r>
          </w:p>
        </w:tc>
      </w:tr>
    </w:tbl>
    <w:p w:rsidR="00495281" w:rsidRPr="002D6142" w:rsidRDefault="00495281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45"/>
        <w:gridCol w:w="5045"/>
      </w:tblGrid>
      <w:tr w:rsidR="00495281" w:rsidRPr="00420D17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495281" w:rsidRPr="002D6142" w:rsidRDefault="00265128">
            <w:pPr>
              <w:rPr>
                <w:szCs w:val="24"/>
                <w:lang w:val="ru-RU"/>
              </w:rPr>
            </w:pPr>
            <w:r w:rsidRPr="002D6142">
              <w:rPr>
                <w:noProof/>
                <w:szCs w:val="24"/>
              </w:rPr>
              <w:drawing>
                <wp:inline distT="0" distB="0" distL="0" distR="0" wp14:anchorId="32A7E186" wp14:editId="6D8396C3">
                  <wp:extent cx="2686050" cy="1809750"/>
                  <wp:effectExtent l="0" t="0" r="0" b="0"/>
                  <wp:docPr id="9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495281" w:rsidRPr="002D6142" w:rsidRDefault="00495281">
            <w:pPr>
              <w:pStyle w:val="berschrift3"/>
              <w:rPr>
                <w:lang w:val="ru-RU"/>
              </w:rPr>
            </w:pPr>
            <w:r w:rsidRPr="002D6142">
              <w:rPr>
                <w:lang w:val="ru-RU"/>
              </w:rPr>
              <w:t>SP850_00789</w:t>
            </w:r>
          </w:p>
          <w:p w:rsidR="00495281" w:rsidRPr="002D6142" w:rsidRDefault="00495281" w:rsidP="00320969">
            <w:pPr>
              <w:pStyle w:val="Text"/>
              <w:jc w:val="left"/>
              <w:rPr>
                <w:sz w:val="20"/>
                <w:szCs w:val="24"/>
                <w:lang w:val="ru-RU"/>
              </w:rPr>
            </w:pPr>
            <w:r w:rsidRPr="002D6142">
              <w:rPr>
                <w:sz w:val="20"/>
                <w:szCs w:val="24"/>
                <w:lang w:val="ru-RU"/>
              </w:rPr>
              <w:t>Валерий Владимирович Габец, директор государственного строительного предприятия ДСТ-5, на собственном опыте убедился в том, как Wirtgen воплощает в жизнь свой девиз «Close to our customers (Всегда быть рядом с</w:t>
            </w:r>
            <w:r w:rsidR="002D6142">
              <w:rPr>
                <w:sz w:val="20"/>
                <w:szCs w:val="24"/>
              </w:rPr>
              <w:t> </w:t>
            </w:r>
            <w:r w:rsidRPr="002D6142">
              <w:rPr>
                <w:sz w:val="20"/>
                <w:szCs w:val="24"/>
                <w:lang w:val="ru-RU"/>
              </w:rPr>
              <w:t>клиентом)»: «Качество цементобетонных дорог просто замечательное – но еще больше</w:t>
            </w:r>
            <w:r w:rsidR="00320969">
              <w:rPr>
                <w:sz w:val="20"/>
                <w:szCs w:val="24"/>
              </w:rPr>
              <w:t> </w:t>
            </w:r>
            <w:r w:rsidRPr="002D6142">
              <w:rPr>
                <w:sz w:val="20"/>
                <w:szCs w:val="24"/>
                <w:lang w:val="ru-RU"/>
              </w:rPr>
              <w:t>я восхищен количеством ноу-хау и</w:t>
            </w:r>
            <w:r w:rsidR="00320969">
              <w:rPr>
                <w:sz w:val="20"/>
                <w:szCs w:val="24"/>
              </w:rPr>
              <w:t> </w:t>
            </w:r>
            <w:r w:rsidRPr="002D6142">
              <w:rPr>
                <w:sz w:val="20"/>
                <w:szCs w:val="24"/>
                <w:lang w:val="ru-RU"/>
              </w:rPr>
              <w:t>энтузиазмом, с которыми команда Wirtgen</w:t>
            </w:r>
            <w:r w:rsidR="00320969">
              <w:rPr>
                <w:sz w:val="20"/>
                <w:szCs w:val="24"/>
              </w:rPr>
              <w:t> </w:t>
            </w:r>
            <w:r w:rsidRPr="002D6142">
              <w:rPr>
                <w:sz w:val="20"/>
                <w:szCs w:val="24"/>
                <w:lang w:val="ru-RU"/>
              </w:rPr>
              <w:t>обучала и консультировала наших</w:t>
            </w:r>
            <w:r w:rsidR="00320969">
              <w:rPr>
                <w:sz w:val="20"/>
                <w:szCs w:val="24"/>
              </w:rPr>
              <w:t> </w:t>
            </w:r>
            <w:r w:rsidRPr="002D6142">
              <w:rPr>
                <w:sz w:val="20"/>
                <w:szCs w:val="24"/>
                <w:lang w:val="ru-RU"/>
              </w:rPr>
              <w:t>сотрудников».</w:t>
            </w:r>
          </w:p>
        </w:tc>
      </w:tr>
    </w:tbl>
    <w:p w:rsidR="00495281" w:rsidRPr="002D6142" w:rsidRDefault="00495281">
      <w:pPr>
        <w:pStyle w:val="Text"/>
        <w:rPr>
          <w:szCs w:val="24"/>
          <w:lang w:val="ru-RU"/>
        </w:rPr>
      </w:pPr>
    </w:p>
    <w:p w:rsidR="00420D17" w:rsidRPr="002657E9" w:rsidRDefault="00420D17" w:rsidP="00420D17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420D17" w:rsidRPr="002657E9" w:rsidRDefault="00420D17" w:rsidP="00420D17">
      <w:pPr>
        <w:pStyle w:val="Text"/>
        <w:rPr>
          <w:u w:val="single"/>
          <w:lang w:val="ru-RU"/>
        </w:rPr>
      </w:pPr>
    </w:p>
    <w:p w:rsidR="002D6142" w:rsidRPr="002D6142" w:rsidRDefault="002D6142" w:rsidP="002D6142">
      <w:pPr>
        <w:pStyle w:val="Text"/>
        <w:rPr>
          <w:highlight w:val="yellow"/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2D6142" w:rsidRPr="002D6142" w:rsidTr="004C70F9"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420D17" w:rsidRPr="004527D9" w:rsidRDefault="00420D17" w:rsidP="00420D17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у:</w:t>
            </w:r>
          </w:p>
          <w:p w:rsidR="00420D17" w:rsidRPr="004A4D27" w:rsidRDefault="00420D17" w:rsidP="00420D17">
            <w:pPr>
              <w:pStyle w:val="Text"/>
            </w:pPr>
            <w:r w:rsidRPr="004A4D27">
              <w:t>WIRTGEN GmbH</w:t>
            </w:r>
          </w:p>
          <w:p w:rsidR="00420D17" w:rsidRPr="004A4D27" w:rsidRDefault="00420D17" w:rsidP="00420D17">
            <w:pPr>
              <w:pStyle w:val="Text"/>
            </w:pPr>
            <w:r w:rsidRPr="004A4D27">
              <w:t>Corporate Communications</w:t>
            </w:r>
          </w:p>
          <w:p w:rsidR="00420D17" w:rsidRPr="004A4D27" w:rsidRDefault="00420D17" w:rsidP="00420D17">
            <w:pPr>
              <w:pStyle w:val="Text"/>
            </w:pPr>
            <w:r w:rsidRPr="004A4D27">
              <w:t>Michaela Adams, Mario Linnemann</w:t>
            </w:r>
          </w:p>
          <w:p w:rsidR="00420D17" w:rsidRDefault="00420D17" w:rsidP="00420D17">
            <w:pPr>
              <w:pStyle w:val="Text"/>
            </w:pPr>
            <w:r>
              <w:t>Reinhard-Wirtgen-Straße 2</w:t>
            </w:r>
          </w:p>
          <w:p w:rsidR="00420D17" w:rsidRDefault="00420D17" w:rsidP="00420D1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420D17" w:rsidRDefault="00420D17" w:rsidP="00420D17">
            <w:pPr>
              <w:pStyle w:val="Text"/>
            </w:pPr>
            <w:r>
              <w:t>Deutschland</w:t>
            </w:r>
          </w:p>
          <w:p w:rsidR="00420D17" w:rsidRDefault="00420D17" w:rsidP="00420D17">
            <w:pPr>
              <w:pStyle w:val="Text"/>
            </w:pPr>
          </w:p>
          <w:p w:rsidR="00420D17" w:rsidRDefault="00420D17" w:rsidP="00420D17">
            <w:pPr>
              <w:pStyle w:val="Text"/>
            </w:pPr>
            <w:r>
              <w:t>Telefon:   +49 (0) 2645 131 – 0</w:t>
            </w:r>
          </w:p>
          <w:p w:rsidR="00420D17" w:rsidRDefault="00420D17" w:rsidP="00420D17">
            <w:pPr>
              <w:pStyle w:val="Text"/>
            </w:pPr>
            <w:r>
              <w:t>Telefax:   +49 (0) 2645 131 – 499</w:t>
            </w:r>
          </w:p>
          <w:p w:rsidR="00420D17" w:rsidRDefault="00420D17" w:rsidP="00420D17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presse@wirtgen.com</w:t>
            </w:r>
          </w:p>
          <w:p w:rsidR="002D6142" w:rsidRPr="002D6142" w:rsidRDefault="00420D17" w:rsidP="00420D17">
            <w:pPr>
              <w:pStyle w:val="Text"/>
              <w:rPr>
                <w:lang w:val="ru-RU"/>
              </w:rPr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2D6142" w:rsidRPr="002D6142" w:rsidRDefault="002D6142" w:rsidP="004C70F9">
            <w:pPr>
              <w:pStyle w:val="Text"/>
              <w:rPr>
                <w:lang w:val="ru-RU"/>
              </w:rPr>
            </w:pPr>
            <w:bookmarkStart w:id="0" w:name="_GoBack"/>
            <w:bookmarkEnd w:id="0"/>
          </w:p>
        </w:tc>
      </w:tr>
    </w:tbl>
    <w:p w:rsidR="00495281" w:rsidRPr="002D6142" w:rsidRDefault="00495281">
      <w:pPr>
        <w:pStyle w:val="Text"/>
        <w:rPr>
          <w:szCs w:val="24"/>
          <w:lang w:val="ru-RU"/>
        </w:rPr>
      </w:pPr>
    </w:p>
    <w:sectPr w:rsidR="00495281" w:rsidRPr="002D614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121" w:rsidRDefault="00367121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367121" w:rsidRDefault="00367121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8364"/>
      <w:gridCol w:w="1160"/>
    </w:tblGrid>
    <w:tr w:rsidR="00495281">
      <w:trPr>
        <w:trHeight w:hRule="exact" w:val="227"/>
      </w:trPr>
      <w:tc>
        <w:tcPr>
          <w:tcW w:w="8364" w:type="dxa"/>
        </w:tcPr>
        <w:p w:rsidR="00495281" w:rsidRDefault="00495281">
          <w:pPr>
            <w:pStyle w:val="Kolumnentitel"/>
            <w:rPr>
              <w:szCs w:val="24"/>
            </w:rPr>
          </w:pPr>
          <w:r>
            <w:rPr>
              <w:rStyle w:val="ZchnZchn1"/>
              <w:szCs w:val="24"/>
            </w:rPr>
            <w:t xml:space="preserve">     </w:t>
          </w:r>
        </w:p>
      </w:tc>
      <w:tc>
        <w:tcPr>
          <w:tcW w:w="1160" w:type="dxa"/>
        </w:tcPr>
        <w:p w:rsidR="00495281" w:rsidRDefault="00495281">
          <w:pPr>
            <w:pStyle w:val="Seitenzahlen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\# "00"</w:instrText>
          </w:r>
          <w:r>
            <w:rPr>
              <w:szCs w:val="24"/>
            </w:rPr>
            <w:fldChar w:fldCharType="separate"/>
          </w:r>
          <w:r w:rsidR="00420D17">
            <w:rPr>
              <w:noProof/>
              <w:szCs w:val="24"/>
            </w:rPr>
            <w:t>04</w:t>
          </w:r>
          <w:r>
            <w:rPr>
              <w:szCs w:val="24"/>
            </w:rPr>
            <w:fldChar w:fldCharType="end"/>
          </w:r>
        </w:p>
      </w:tc>
    </w:tr>
  </w:tbl>
  <w:p w:rsidR="00495281" w:rsidRDefault="00265128">
    <w:pPr>
      <w:pStyle w:val="Fuzeile"/>
      <w:rPr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9044C9" wp14:editId="71AB8F56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3810" t="0" r="0" b="3810"/>
              <wp:wrapNone/>
              <wp:docPr id="3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59.55pt;margin-top:802.3pt;width:476.2pt;height:1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9664"/>
    </w:tblGrid>
    <w:tr w:rsidR="00495281">
      <w:tc>
        <w:tcPr>
          <w:tcW w:w="9664" w:type="dxa"/>
        </w:tcPr>
        <w:p w:rsidR="00495281" w:rsidRDefault="00495281">
          <w:pPr>
            <w:pStyle w:val="Fuzeile"/>
            <w:spacing w:before="96" w:after="96"/>
            <w:rPr>
              <w:szCs w:val="24"/>
            </w:rPr>
          </w:pPr>
          <w:r w:rsidRPr="002D6142">
            <w:rPr>
              <w:rStyle w:val="Hervorhebung"/>
              <w:i/>
              <w:noProof/>
              <w:szCs w:val="24"/>
            </w:rPr>
            <w:t>WIRTGEN GmbH</w:t>
          </w:r>
          <w:r w:rsidRPr="002D6142">
            <w:rPr>
              <w:rStyle w:val="Hervorhebung"/>
              <w:i/>
              <w:szCs w:val="24"/>
            </w:rPr>
            <w:t xml:space="preserve"> · Reinhard-Wirtgen-Str. </w:t>
          </w:r>
          <w:r>
            <w:rPr>
              <w:rStyle w:val="Hervorhebung"/>
              <w:i/>
              <w:szCs w:val="24"/>
              <w:lang w:val="ru-RU"/>
            </w:rPr>
            <w:t>2 · D-53578 Виндхаген · Тел.:</w:t>
          </w:r>
          <w:r>
            <w:rPr>
              <w:szCs w:val="24"/>
            </w:rPr>
            <w:t xml:space="preserve"> +49 26 45 / 131 0</w:t>
          </w:r>
        </w:p>
      </w:tc>
    </w:tr>
  </w:tbl>
  <w:p w:rsidR="00495281" w:rsidRDefault="00265128">
    <w:pPr>
      <w:pStyle w:val="Fuzeile"/>
      <w:rPr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3D1BC0" wp14:editId="025E6E7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3810" t="3810" r="0" b="0"/>
              <wp:wrapNone/>
              <wp:docPr id="1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6" o:spid="_x0000_s1026" style="position:absolute;margin-left:59.55pt;margin-top:793.8pt;width:476.2pt;height: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121" w:rsidRDefault="00367121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367121" w:rsidRDefault="00367121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281" w:rsidRDefault="00495281">
    <w:pPr>
      <w:pStyle w:val="Kopfzeile"/>
      <w:rPr>
        <w:noProof/>
        <w:sz w:val="14"/>
        <w:szCs w:val="24"/>
      </w:rPr>
    </w:pPr>
  </w:p>
  <w:tbl>
    <w:tblPr>
      <w:tblpPr w:vertAnchor="page" w:horzAnchor="page" w:tblpX="7287" w:tblpY="1379"/>
      <w:tblW w:w="0" w:type="auto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439"/>
    </w:tblGrid>
    <w:tr w:rsidR="00495281">
      <w:trPr>
        <w:trHeight w:hRule="exact" w:val="510"/>
      </w:trPr>
      <w:tc>
        <w:tcPr>
          <w:tcW w:w="3439" w:type="dxa"/>
        </w:tcPr>
        <w:p w:rsidR="00495281" w:rsidRPr="002D6142" w:rsidRDefault="002D6142">
          <w:pPr>
            <w:pStyle w:val="Titel"/>
            <w:jc w:val="right"/>
            <w:rPr>
              <w:sz w:val="32"/>
              <w:szCs w:val="24"/>
            </w:rPr>
          </w:pPr>
          <w:r>
            <w:rPr>
              <w:sz w:val="32"/>
              <w:szCs w:val="24"/>
            </w:rPr>
            <w:t>PRESS RELEASE</w:t>
          </w:r>
        </w:p>
      </w:tc>
    </w:tr>
  </w:tbl>
  <w:p w:rsidR="00495281" w:rsidRDefault="00265128">
    <w:pPr>
      <w:pStyle w:val="Kopfzeile"/>
      <w:rPr>
        <w:sz w:val="1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C97EC0E" wp14:editId="0B47A689">
          <wp:simplePos x="0" y="0"/>
          <wp:positionH relativeFrom="page">
            <wp:posOffset>5443855</wp:posOffset>
          </wp:positionH>
          <wp:positionV relativeFrom="page">
            <wp:posOffset>323850</wp:posOffset>
          </wp:positionV>
          <wp:extent cx="1360805" cy="64770"/>
          <wp:effectExtent l="0" t="0" r="0" b="0"/>
          <wp:wrapNone/>
          <wp:docPr id="8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64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6CC9A41" wp14:editId="02468A35">
          <wp:simplePos x="0" y="0"/>
          <wp:positionH relativeFrom="page">
            <wp:posOffset>756285</wp:posOffset>
          </wp:positionH>
          <wp:positionV relativeFrom="page">
            <wp:posOffset>288290</wp:posOffset>
          </wp:positionV>
          <wp:extent cx="1605915" cy="288290"/>
          <wp:effectExtent l="0" t="0" r="0" b="0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0B784" wp14:editId="52FD3FDC">
              <wp:simplePos x="0" y="0"/>
              <wp:positionH relativeFrom="page">
                <wp:posOffset>756285</wp:posOffset>
              </wp:positionH>
              <wp:positionV relativeFrom="page">
                <wp:posOffset>702310</wp:posOffset>
              </wp:positionV>
              <wp:extent cx="6047740" cy="36195"/>
              <wp:effectExtent l="3810" t="0" r="0" b="4445"/>
              <wp:wrapNone/>
              <wp:docPr id="4" name="Rechtec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11" o:spid="_x0000_s1026" style="position:absolute;margin-left:59.55pt;margin-top:55.3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" fillcolor="#41535d" stroked="f" strokeweight="2pt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281" w:rsidRDefault="00265128">
    <w:pPr>
      <w:pStyle w:val="Kopfzeile"/>
      <w:rPr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DA6B88C" wp14:editId="6002B8AF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3810" t="2540" r="0" b="0"/>
              <wp:wrapNone/>
              <wp:docPr id="2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59.55pt;margin-top:73.7pt;width:476.2pt;height: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" fillcolor="#41535d" stroked="f" strokeweight="2pt"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5168" behindDoc="0" locked="0" layoutInCell="1" allowOverlap="1" wp14:anchorId="63740C01" wp14:editId="75FD7AEC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144" behindDoc="0" locked="0" layoutInCell="1" allowOverlap="1" wp14:anchorId="1861938B" wp14:editId="7265ECD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" o:bullet="t">
        <v:imagedata r:id="rId1" o:title=""/>
      </v:shape>
    </w:pict>
  </w:numPicBullet>
  <w:numPicBullet w:numPicBulletId="1">
    <w:pict>
      <v:shape id="_x0000_i1034" type="#_x0000_t75" style="width:3in;height:3in" o:bullet="t">
        <v:imagedata r:id="rId2" o:title="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cs="Times New Roman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sz w:val="22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</w:pPr>
      <w:rPr>
        <w:rFonts w:ascii="Verdana" w:hAnsi="Verdana" w:cs="Times New Roman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cs="Times New Roman" w:hint="default"/>
        <w:sz w:val="22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sz w:val="16"/>
      </w:rPr>
    </w:lvl>
    <w:lvl w:ilvl="1">
      <w:start w:val="1"/>
      <w:numFmt w:val="none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b/>
        <w:i w:val="0"/>
        <w:sz w:val="16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6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Verdana" w:hAnsi="Verdana" w:cs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A7"/>
    <w:rsid w:val="00042106"/>
    <w:rsid w:val="0005285B"/>
    <w:rsid w:val="00066D09"/>
    <w:rsid w:val="0009665C"/>
    <w:rsid w:val="000D03AA"/>
    <w:rsid w:val="00103205"/>
    <w:rsid w:val="001046A2"/>
    <w:rsid w:val="0012026F"/>
    <w:rsid w:val="00132055"/>
    <w:rsid w:val="001B16BB"/>
    <w:rsid w:val="001D1B17"/>
    <w:rsid w:val="001D1EA7"/>
    <w:rsid w:val="00201B5B"/>
    <w:rsid w:val="00244981"/>
    <w:rsid w:val="00253A2E"/>
    <w:rsid w:val="00257531"/>
    <w:rsid w:val="00265128"/>
    <w:rsid w:val="002844EF"/>
    <w:rsid w:val="0029634D"/>
    <w:rsid w:val="002A3FAB"/>
    <w:rsid w:val="002B67F8"/>
    <w:rsid w:val="002D6142"/>
    <w:rsid w:val="002E765F"/>
    <w:rsid w:val="002F108B"/>
    <w:rsid w:val="00320969"/>
    <w:rsid w:val="0034191A"/>
    <w:rsid w:val="00343CC7"/>
    <w:rsid w:val="0036318C"/>
    <w:rsid w:val="00367121"/>
    <w:rsid w:val="00384A08"/>
    <w:rsid w:val="003918F3"/>
    <w:rsid w:val="003A753A"/>
    <w:rsid w:val="003E1CB6"/>
    <w:rsid w:val="003E3CF6"/>
    <w:rsid w:val="003E759F"/>
    <w:rsid w:val="00403373"/>
    <w:rsid w:val="00406C81"/>
    <w:rsid w:val="00412545"/>
    <w:rsid w:val="00420D17"/>
    <w:rsid w:val="00420EC0"/>
    <w:rsid w:val="00430BB0"/>
    <w:rsid w:val="00476F4D"/>
    <w:rsid w:val="00495281"/>
    <w:rsid w:val="004D6E36"/>
    <w:rsid w:val="00506409"/>
    <w:rsid w:val="00530E32"/>
    <w:rsid w:val="005361B2"/>
    <w:rsid w:val="005711A3"/>
    <w:rsid w:val="00573B2B"/>
    <w:rsid w:val="005A4F04"/>
    <w:rsid w:val="005B3697"/>
    <w:rsid w:val="005B5793"/>
    <w:rsid w:val="006330A2"/>
    <w:rsid w:val="00642EB6"/>
    <w:rsid w:val="006B73C9"/>
    <w:rsid w:val="006F58E5"/>
    <w:rsid w:val="006F7602"/>
    <w:rsid w:val="00722A17"/>
    <w:rsid w:val="00757B83"/>
    <w:rsid w:val="00791A69"/>
    <w:rsid w:val="00794830"/>
    <w:rsid w:val="00797CAA"/>
    <w:rsid w:val="007C24B8"/>
    <w:rsid w:val="007C2658"/>
    <w:rsid w:val="007E20D0"/>
    <w:rsid w:val="00820315"/>
    <w:rsid w:val="00820E76"/>
    <w:rsid w:val="00837CC2"/>
    <w:rsid w:val="00843B45"/>
    <w:rsid w:val="00850C16"/>
    <w:rsid w:val="00863129"/>
    <w:rsid w:val="008C2DB2"/>
    <w:rsid w:val="008D4AE7"/>
    <w:rsid w:val="008D770E"/>
    <w:rsid w:val="0090337E"/>
    <w:rsid w:val="00972B84"/>
    <w:rsid w:val="009C2378"/>
    <w:rsid w:val="009D016F"/>
    <w:rsid w:val="009E251D"/>
    <w:rsid w:val="009F126E"/>
    <w:rsid w:val="00A171F4"/>
    <w:rsid w:val="00A24EFC"/>
    <w:rsid w:val="00A32930"/>
    <w:rsid w:val="00A977CE"/>
    <w:rsid w:val="00AD131F"/>
    <w:rsid w:val="00AF3B3A"/>
    <w:rsid w:val="00AF6569"/>
    <w:rsid w:val="00B008A4"/>
    <w:rsid w:val="00B06265"/>
    <w:rsid w:val="00B321DA"/>
    <w:rsid w:val="00B5695F"/>
    <w:rsid w:val="00B90F78"/>
    <w:rsid w:val="00BC30B9"/>
    <w:rsid w:val="00BD1058"/>
    <w:rsid w:val="00BF56B2"/>
    <w:rsid w:val="00C457C3"/>
    <w:rsid w:val="00C644CA"/>
    <w:rsid w:val="00C73005"/>
    <w:rsid w:val="00C90D9A"/>
    <w:rsid w:val="00CD76CC"/>
    <w:rsid w:val="00CF36C9"/>
    <w:rsid w:val="00D166AC"/>
    <w:rsid w:val="00D87B2E"/>
    <w:rsid w:val="00DE3A0E"/>
    <w:rsid w:val="00E113BE"/>
    <w:rsid w:val="00E14608"/>
    <w:rsid w:val="00E21E67"/>
    <w:rsid w:val="00E30EBF"/>
    <w:rsid w:val="00E35DA3"/>
    <w:rsid w:val="00E419B0"/>
    <w:rsid w:val="00E52D70"/>
    <w:rsid w:val="00E55534"/>
    <w:rsid w:val="00E914D1"/>
    <w:rsid w:val="00F20920"/>
    <w:rsid w:val="00F56318"/>
    <w:rsid w:val="00F82525"/>
    <w:rsid w:val="00F97FEA"/>
    <w:rsid w:val="00FE4C9B"/>
    <w:rsid w:val="00FF006B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link w:val="ZchnZchn3"/>
    <w:qFormat/>
    <w:rPr>
      <w:rFonts w:ascii="Verdana" w:hAnsi="Verdana"/>
      <w:sz w:val="16"/>
      <w:szCs w:val="16"/>
    </w:rPr>
  </w:style>
  <w:style w:type="paragraph" w:styleId="berschrift1">
    <w:name w:val="heading 1"/>
    <w:basedOn w:val="Standard"/>
    <w:next w:val="Text"/>
    <w:qFormat/>
    <w:pPr>
      <w:keepNext/>
      <w:keepLines/>
      <w:spacing w:before="120" w:after="120" w:line="440" w:lineRule="exact"/>
      <w:jc w:val="both"/>
      <w:outlineLvl w:val="0"/>
    </w:pPr>
    <w:rPr>
      <w:b/>
      <w:sz w:val="40"/>
      <w:szCs w:val="32"/>
    </w:rPr>
  </w:style>
  <w:style w:type="paragraph" w:styleId="berschrift2">
    <w:name w:val="heading 2"/>
    <w:basedOn w:val="Standard"/>
    <w:next w:val="Text"/>
    <w:qFormat/>
    <w:pPr>
      <w:keepNext/>
      <w:keepLines/>
      <w:spacing w:before="120" w:after="120" w:line="260" w:lineRule="exact"/>
      <w:jc w:val="both"/>
      <w:outlineLvl w:val="1"/>
    </w:pPr>
    <w:rPr>
      <w:b/>
      <w:sz w:val="22"/>
      <w:szCs w:val="26"/>
    </w:rPr>
  </w:style>
  <w:style w:type="paragraph" w:styleId="berschrift3">
    <w:name w:val="heading 3"/>
    <w:basedOn w:val="Standard"/>
    <w:next w:val="Text"/>
    <w:qFormat/>
    <w:pPr>
      <w:keepNext/>
      <w:keepLines/>
      <w:spacing w:before="120" w:after="120" w:line="240" w:lineRule="exact"/>
      <w:jc w:val="both"/>
      <w:outlineLvl w:val="2"/>
    </w:pPr>
    <w:rPr>
      <w:b/>
      <w:sz w:val="20"/>
      <w:szCs w:val="24"/>
    </w:rPr>
  </w:style>
  <w:style w:type="paragraph" w:styleId="berschrift4">
    <w:name w:val="heading 4"/>
    <w:basedOn w:val="Standard"/>
    <w:next w:val="Text"/>
    <w:qFormat/>
    <w:pPr>
      <w:keepNext/>
      <w:keepLines/>
      <w:spacing w:before="120" w:after="120" w:line="220" w:lineRule="exact"/>
      <w:jc w:val="both"/>
      <w:outlineLvl w:val="3"/>
    </w:pPr>
    <w:rPr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????????? 2 ????"/>
    <w:locked/>
    <w:rPr>
      <w:rFonts w:ascii="Verdana" w:hAnsi="Verdana"/>
      <w:b/>
      <w:sz w:val="26"/>
    </w:rPr>
  </w:style>
  <w:style w:type="character" w:customStyle="1" w:styleId="TitelZchn">
    <w:name w:val="Titel Zchn"/>
    <w:aliases w:val="Zchn Zchn Zchn Zchn Zchn"/>
    <w:link w:val="Titel"/>
    <w:locked/>
    <w:rPr>
      <w:rFonts w:ascii="Verdana" w:hAnsi="Verdana"/>
      <w:b/>
      <w:sz w:val="24"/>
    </w:rPr>
  </w:style>
  <w:style w:type="character" w:styleId="Hervorhebung">
    <w:name w:val="Emphasis"/>
    <w:basedOn w:val="Absatz-Standardschriftart"/>
    <w:qFormat/>
    <w:rPr>
      <w:b/>
    </w:rPr>
  </w:style>
  <w:style w:type="table" w:customStyle="1" w:styleId="Basic">
    <w:name w:val="Basic"/>
    <w:uiPriority w:val="99"/>
    <w:rPr>
      <w:rFonts w:ascii="Verdana" w:hAnsi="Verdan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pPr>
      <w:tabs>
        <w:tab w:val="center" w:pos="4513"/>
        <w:tab w:val="right" w:pos="9026"/>
      </w:tabs>
    </w:pPr>
  </w:style>
  <w:style w:type="character" w:customStyle="1" w:styleId="a">
    <w:name w:val="??????? ?????????? ????"/>
    <w:locked/>
  </w:style>
  <w:style w:type="paragraph" w:styleId="Fuzeile">
    <w:name w:val="footer"/>
    <w:basedOn w:val="Standard"/>
    <w:link w:val="Seitenzahl"/>
    <w:rPr>
      <w:color w:val="41535D"/>
      <w:sz w:val="18"/>
    </w:rPr>
  </w:style>
  <w:style w:type="character" w:customStyle="1" w:styleId="a0">
    <w:name w:val="?????? ?????????? ????"/>
    <w:locked/>
    <w:rPr>
      <w:color w:val="41535D"/>
      <w:sz w:val="18"/>
    </w:rPr>
  </w:style>
  <w:style w:type="paragraph" w:styleId="Sprechblasentext">
    <w:name w:val="Balloon Text"/>
    <w:basedOn w:val="Standard"/>
    <w:semiHidden/>
    <w:rPr>
      <w:rFonts w:ascii="Times New Roman" w:hAnsi="Times New Roman"/>
    </w:rPr>
  </w:style>
  <w:style w:type="character" w:customStyle="1" w:styleId="a1">
    <w:name w:val="????? ??????? ????"/>
    <w:semiHidden/>
    <w:rPr>
      <w:rFonts w:ascii="Times New Roman" w:hAnsi="Times New Roman"/>
      <w:snapToGrid w:val="0"/>
      <w:sz w:val="18"/>
      <w:lang w:val="de-DE"/>
    </w:rPr>
  </w:style>
  <w:style w:type="character" w:customStyle="1" w:styleId="ZchnZchn4">
    <w:name w:val="Zchn Zchn4"/>
    <w:semiHidden/>
    <w:locked/>
    <w:rPr>
      <w:rFonts w:ascii="Times New Roman" w:hAnsi="Times New Roman"/>
      <w:sz w:val="16"/>
    </w:rPr>
  </w:style>
  <w:style w:type="paragraph" w:styleId="Titel">
    <w:name w:val="Title"/>
    <w:aliases w:val="Zchn Zchn Zchn Zchn"/>
    <w:basedOn w:val="Standard"/>
    <w:next w:val="Untertitel"/>
    <w:link w:val="TitelZchn"/>
    <w:qFormat/>
    <w:pPr>
      <w:spacing w:line="600" w:lineRule="exact"/>
      <w:contextualSpacing/>
    </w:pPr>
    <w:rPr>
      <w:b/>
      <w:color w:val="5C666F"/>
      <w:sz w:val="40"/>
      <w:szCs w:val="52"/>
    </w:rPr>
  </w:style>
  <w:style w:type="character" w:customStyle="1" w:styleId="ZchnZchn3">
    <w:name w:val="Zchn Zchn3"/>
    <w:locked/>
    <w:rPr>
      <w:rFonts w:ascii="Verdana" w:hAnsi="Verdana"/>
      <w:b/>
      <w:color w:val="5C666F"/>
      <w:sz w:val="52"/>
    </w:rPr>
  </w:style>
  <w:style w:type="paragraph" w:styleId="Untertitel">
    <w:name w:val="Subtitle"/>
    <w:basedOn w:val="Standard"/>
    <w:qFormat/>
    <w:pPr>
      <w:numPr>
        <w:ilvl w:val="1"/>
      </w:numPr>
      <w:spacing w:line="520" w:lineRule="atLeast"/>
    </w:pPr>
    <w:rPr>
      <w:iCs/>
      <w:color w:val="5C666F"/>
      <w:sz w:val="32"/>
      <w:szCs w:val="24"/>
    </w:rPr>
  </w:style>
  <w:style w:type="character" w:customStyle="1" w:styleId="a2">
    <w:name w:val="???????????? ????"/>
    <w:rPr>
      <w:rFonts w:ascii="Times New Roman" w:eastAsia="Times New Roman" w:hAnsi="Times New Roman"/>
      <w:snapToGrid w:val="0"/>
      <w:sz w:val="24"/>
      <w:lang w:val="de-DE"/>
    </w:rPr>
  </w:style>
  <w:style w:type="character" w:customStyle="1" w:styleId="ZchnZchn2">
    <w:name w:val="Zchn Zchn2"/>
    <w:locked/>
    <w:rPr>
      <w:rFonts w:ascii="Verdana" w:hAnsi="Verdana"/>
      <w:color w:val="5C666F"/>
      <w:sz w:val="24"/>
    </w:rPr>
  </w:style>
  <w:style w:type="paragraph" w:customStyle="1" w:styleId="Themen">
    <w:name w:val="Themen"/>
    <w:basedOn w:val="Standard"/>
    <w:pPr>
      <w:numPr>
        <w:numId w:val="18"/>
      </w:numPr>
      <w:spacing w:after="60" w:line="360" w:lineRule="exact"/>
    </w:pPr>
    <w:rPr>
      <w:b/>
      <w:sz w:val="24"/>
    </w:rPr>
  </w:style>
  <w:style w:type="paragraph" w:customStyle="1" w:styleId="a3">
    <w:name w:val="????? ??????"/>
    <w:basedOn w:val="Standard"/>
    <w:semiHidden/>
    <w:pPr>
      <w:ind w:left="720"/>
      <w:contextualSpacing/>
    </w:pPr>
  </w:style>
  <w:style w:type="paragraph" w:customStyle="1" w:styleId="Kolumnentitel">
    <w:name w:val="Kolumnentitel"/>
    <w:basedOn w:val="Standard"/>
    <w:rPr>
      <w:caps/>
      <w:sz w:val="14"/>
    </w:rPr>
  </w:style>
  <w:style w:type="paragraph" w:customStyle="1" w:styleId="Seitenzahlen">
    <w:name w:val="Seitenzahlen"/>
    <w:basedOn w:val="Standard"/>
    <w:pPr>
      <w:jc w:val="right"/>
    </w:pPr>
    <w:rPr>
      <w:caps/>
      <w:sz w:val="14"/>
    </w:rPr>
  </w:style>
  <w:style w:type="character" w:styleId="Seitenzahl">
    <w:name w:val="page number"/>
    <w:aliases w:val="Fußzeile Zchn"/>
    <w:basedOn w:val="Absatz-Standardschriftart"/>
    <w:link w:val="Fuzeile"/>
    <w:semiHidden/>
    <w:rPr>
      <w:rFonts w:ascii="Times New Roman" w:hAnsi="Times New Roman"/>
    </w:rPr>
  </w:style>
  <w:style w:type="paragraph" w:customStyle="1" w:styleId="Text">
    <w:name w:val="Text"/>
    <w:basedOn w:val="Standard"/>
    <w:uiPriority w:val="4"/>
    <w:qFormat/>
    <w:pPr>
      <w:spacing w:line="280" w:lineRule="atLeast"/>
      <w:jc w:val="both"/>
    </w:pPr>
    <w:rPr>
      <w:sz w:val="22"/>
    </w:rPr>
  </w:style>
  <w:style w:type="character" w:customStyle="1" w:styleId="a4">
    <w:name w:val="?????? ?????????"/>
    <w:rPr>
      <w:i/>
      <w:color w:val="auto"/>
    </w:rPr>
  </w:style>
  <w:style w:type="paragraph" w:customStyle="1" w:styleId="Bulletpoint1">
    <w:name w:val="Bulletpoint 1"/>
    <w:basedOn w:val="Standard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rPr>
      <w:b/>
    </w:rPr>
  </w:style>
  <w:style w:type="table" w:customStyle="1" w:styleId="Wirtgen">
    <w:name w:val="Wirtgen"/>
    <w:pPr>
      <w:spacing w:before="60" w:after="60" w:line="220" w:lineRule="atLeast"/>
    </w:pPr>
    <w:rPr>
      <w:rFonts w:ascii="Verdana" w:hAnsi="Verdana"/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top w:w="0" w:type="dxa"/>
        <w:left w:w="85" w:type="dxa"/>
        <w:bottom w:w="0" w:type="dxa"/>
        <w:right w:w="85" w:type="dxa"/>
      </w:tblCellMar>
    </w:tblPr>
  </w:style>
  <w:style w:type="paragraph" w:customStyle="1" w:styleId="TextBlocksatz">
    <w:name w:val="Text Blocksatz"/>
    <w:basedOn w:val="Text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Cs/>
      <w:color w:val="41535D"/>
      <w:szCs w:val="18"/>
    </w:rPr>
  </w:style>
  <w:style w:type="paragraph" w:customStyle="1" w:styleId="a5">
    <w:name w:val="????????? ??????????"/>
    <w:basedOn w:val="berschrift1"/>
    <w:next w:val="Standard"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rPr>
      <w:color w:val="41535D"/>
      <w:u w:val="single"/>
    </w:rPr>
  </w:style>
  <w:style w:type="character" w:customStyle="1" w:styleId="ZchnZchn1">
    <w:name w:val="Zchn Zchn1"/>
    <w:semiHidden/>
    <w:locked/>
    <w:rPr>
      <w:color w:val="808080"/>
    </w:rPr>
  </w:style>
  <w:style w:type="paragraph" w:customStyle="1" w:styleId="HeadlineFotos">
    <w:name w:val="Headline Fotos"/>
    <w:basedOn w:val="Standard"/>
    <w:next w:val="Text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Pr>
      <w:szCs w:val="20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numbering" w:customStyle="1" w:styleId="zzzBulletpoints">
    <w:name w:val="zzz_Bulletpoints"/>
    <w:pPr>
      <w:numPr>
        <w:numId w:val="22"/>
      </w:numPr>
    </w:pPr>
  </w:style>
  <w:style w:type="numbering" w:customStyle="1" w:styleId="zzzThemen">
    <w:name w:val="zzz_Themen"/>
    <w:pPr>
      <w:numPr>
        <w:numId w:val="18"/>
      </w:numPr>
    </w:pPr>
  </w:style>
  <w:style w:type="numbering" w:customStyle="1" w:styleId="zzzNummerierung">
    <w:name w:val="zzz_Nummerierung"/>
    <w:pPr>
      <w:numPr>
        <w:numId w:val="24"/>
      </w:numPr>
    </w:pPr>
  </w:style>
  <w:style w:type="numbering" w:customStyle="1" w:styleId="zzzHeadlines">
    <w:name w:val="zzz_Headlines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link w:val="ZchnZchn3"/>
    <w:qFormat/>
    <w:rPr>
      <w:rFonts w:ascii="Verdana" w:hAnsi="Verdana"/>
      <w:sz w:val="16"/>
      <w:szCs w:val="16"/>
    </w:rPr>
  </w:style>
  <w:style w:type="paragraph" w:styleId="berschrift1">
    <w:name w:val="heading 1"/>
    <w:basedOn w:val="Standard"/>
    <w:next w:val="Text"/>
    <w:qFormat/>
    <w:pPr>
      <w:keepNext/>
      <w:keepLines/>
      <w:spacing w:before="120" w:after="120" w:line="440" w:lineRule="exact"/>
      <w:jc w:val="both"/>
      <w:outlineLvl w:val="0"/>
    </w:pPr>
    <w:rPr>
      <w:b/>
      <w:sz w:val="40"/>
      <w:szCs w:val="32"/>
    </w:rPr>
  </w:style>
  <w:style w:type="paragraph" w:styleId="berschrift2">
    <w:name w:val="heading 2"/>
    <w:basedOn w:val="Standard"/>
    <w:next w:val="Text"/>
    <w:qFormat/>
    <w:pPr>
      <w:keepNext/>
      <w:keepLines/>
      <w:spacing w:before="120" w:after="120" w:line="260" w:lineRule="exact"/>
      <w:jc w:val="both"/>
      <w:outlineLvl w:val="1"/>
    </w:pPr>
    <w:rPr>
      <w:b/>
      <w:sz w:val="22"/>
      <w:szCs w:val="26"/>
    </w:rPr>
  </w:style>
  <w:style w:type="paragraph" w:styleId="berschrift3">
    <w:name w:val="heading 3"/>
    <w:basedOn w:val="Standard"/>
    <w:next w:val="Text"/>
    <w:qFormat/>
    <w:pPr>
      <w:keepNext/>
      <w:keepLines/>
      <w:spacing w:before="120" w:after="120" w:line="240" w:lineRule="exact"/>
      <w:jc w:val="both"/>
      <w:outlineLvl w:val="2"/>
    </w:pPr>
    <w:rPr>
      <w:b/>
      <w:sz w:val="20"/>
      <w:szCs w:val="24"/>
    </w:rPr>
  </w:style>
  <w:style w:type="paragraph" w:styleId="berschrift4">
    <w:name w:val="heading 4"/>
    <w:basedOn w:val="Standard"/>
    <w:next w:val="Text"/>
    <w:qFormat/>
    <w:pPr>
      <w:keepNext/>
      <w:keepLines/>
      <w:spacing w:before="120" w:after="120" w:line="220" w:lineRule="exact"/>
      <w:jc w:val="both"/>
      <w:outlineLvl w:val="3"/>
    </w:pPr>
    <w:rPr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????????? 2 ????"/>
    <w:locked/>
    <w:rPr>
      <w:rFonts w:ascii="Verdana" w:hAnsi="Verdana"/>
      <w:b/>
      <w:sz w:val="26"/>
    </w:rPr>
  </w:style>
  <w:style w:type="character" w:customStyle="1" w:styleId="TitelZchn">
    <w:name w:val="Titel Zchn"/>
    <w:aliases w:val="Zchn Zchn Zchn Zchn Zchn"/>
    <w:link w:val="Titel"/>
    <w:locked/>
    <w:rPr>
      <w:rFonts w:ascii="Verdana" w:hAnsi="Verdana"/>
      <w:b/>
      <w:sz w:val="24"/>
    </w:rPr>
  </w:style>
  <w:style w:type="character" w:styleId="Hervorhebung">
    <w:name w:val="Emphasis"/>
    <w:basedOn w:val="Absatz-Standardschriftart"/>
    <w:qFormat/>
    <w:rPr>
      <w:b/>
    </w:rPr>
  </w:style>
  <w:style w:type="table" w:customStyle="1" w:styleId="Basic">
    <w:name w:val="Basic"/>
    <w:uiPriority w:val="99"/>
    <w:rPr>
      <w:rFonts w:ascii="Verdana" w:hAnsi="Verdan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pPr>
      <w:tabs>
        <w:tab w:val="center" w:pos="4513"/>
        <w:tab w:val="right" w:pos="9026"/>
      </w:tabs>
    </w:pPr>
  </w:style>
  <w:style w:type="character" w:customStyle="1" w:styleId="a">
    <w:name w:val="??????? ?????????? ????"/>
    <w:locked/>
  </w:style>
  <w:style w:type="paragraph" w:styleId="Fuzeile">
    <w:name w:val="footer"/>
    <w:basedOn w:val="Standard"/>
    <w:link w:val="Seitenzahl"/>
    <w:rPr>
      <w:color w:val="41535D"/>
      <w:sz w:val="18"/>
    </w:rPr>
  </w:style>
  <w:style w:type="character" w:customStyle="1" w:styleId="a0">
    <w:name w:val="?????? ?????????? ????"/>
    <w:locked/>
    <w:rPr>
      <w:color w:val="41535D"/>
      <w:sz w:val="18"/>
    </w:rPr>
  </w:style>
  <w:style w:type="paragraph" w:styleId="Sprechblasentext">
    <w:name w:val="Balloon Text"/>
    <w:basedOn w:val="Standard"/>
    <w:semiHidden/>
    <w:rPr>
      <w:rFonts w:ascii="Times New Roman" w:hAnsi="Times New Roman"/>
    </w:rPr>
  </w:style>
  <w:style w:type="character" w:customStyle="1" w:styleId="a1">
    <w:name w:val="????? ??????? ????"/>
    <w:semiHidden/>
    <w:rPr>
      <w:rFonts w:ascii="Times New Roman" w:hAnsi="Times New Roman"/>
      <w:snapToGrid w:val="0"/>
      <w:sz w:val="18"/>
      <w:lang w:val="de-DE"/>
    </w:rPr>
  </w:style>
  <w:style w:type="character" w:customStyle="1" w:styleId="ZchnZchn4">
    <w:name w:val="Zchn Zchn4"/>
    <w:semiHidden/>
    <w:locked/>
    <w:rPr>
      <w:rFonts w:ascii="Times New Roman" w:hAnsi="Times New Roman"/>
      <w:sz w:val="16"/>
    </w:rPr>
  </w:style>
  <w:style w:type="paragraph" w:styleId="Titel">
    <w:name w:val="Title"/>
    <w:aliases w:val="Zchn Zchn Zchn Zchn"/>
    <w:basedOn w:val="Standard"/>
    <w:next w:val="Untertitel"/>
    <w:link w:val="TitelZchn"/>
    <w:qFormat/>
    <w:pPr>
      <w:spacing w:line="600" w:lineRule="exact"/>
      <w:contextualSpacing/>
    </w:pPr>
    <w:rPr>
      <w:b/>
      <w:color w:val="5C666F"/>
      <w:sz w:val="40"/>
      <w:szCs w:val="52"/>
    </w:rPr>
  </w:style>
  <w:style w:type="character" w:customStyle="1" w:styleId="ZchnZchn3">
    <w:name w:val="Zchn Zchn3"/>
    <w:locked/>
    <w:rPr>
      <w:rFonts w:ascii="Verdana" w:hAnsi="Verdana"/>
      <w:b/>
      <w:color w:val="5C666F"/>
      <w:sz w:val="52"/>
    </w:rPr>
  </w:style>
  <w:style w:type="paragraph" w:styleId="Untertitel">
    <w:name w:val="Subtitle"/>
    <w:basedOn w:val="Standard"/>
    <w:qFormat/>
    <w:pPr>
      <w:numPr>
        <w:ilvl w:val="1"/>
      </w:numPr>
      <w:spacing w:line="520" w:lineRule="atLeast"/>
    </w:pPr>
    <w:rPr>
      <w:iCs/>
      <w:color w:val="5C666F"/>
      <w:sz w:val="32"/>
      <w:szCs w:val="24"/>
    </w:rPr>
  </w:style>
  <w:style w:type="character" w:customStyle="1" w:styleId="a2">
    <w:name w:val="???????????? ????"/>
    <w:rPr>
      <w:rFonts w:ascii="Times New Roman" w:eastAsia="Times New Roman" w:hAnsi="Times New Roman"/>
      <w:snapToGrid w:val="0"/>
      <w:sz w:val="24"/>
      <w:lang w:val="de-DE"/>
    </w:rPr>
  </w:style>
  <w:style w:type="character" w:customStyle="1" w:styleId="ZchnZchn2">
    <w:name w:val="Zchn Zchn2"/>
    <w:locked/>
    <w:rPr>
      <w:rFonts w:ascii="Verdana" w:hAnsi="Verdana"/>
      <w:color w:val="5C666F"/>
      <w:sz w:val="24"/>
    </w:rPr>
  </w:style>
  <w:style w:type="paragraph" w:customStyle="1" w:styleId="Themen">
    <w:name w:val="Themen"/>
    <w:basedOn w:val="Standard"/>
    <w:pPr>
      <w:numPr>
        <w:numId w:val="18"/>
      </w:numPr>
      <w:spacing w:after="60" w:line="360" w:lineRule="exact"/>
    </w:pPr>
    <w:rPr>
      <w:b/>
      <w:sz w:val="24"/>
    </w:rPr>
  </w:style>
  <w:style w:type="paragraph" w:customStyle="1" w:styleId="a3">
    <w:name w:val="????? ??????"/>
    <w:basedOn w:val="Standard"/>
    <w:semiHidden/>
    <w:pPr>
      <w:ind w:left="720"/>
      <w:contextualSpacing/>
    </w:pPr>
  </w:style>
  <w:style w:type="paragraph" w:customStyle="1" w:styleId="Kolumnentitel">
    <w:name w:val="Kolumnentitel"/>
    <w:basedOn w:val="Standard"/>
    <w:rPr>
      <w:caps/>
      <w:sz w:val="14"/>
    </w:rPr>
  </w:style>
  <w:style w:type="paragraph" w:customStyle="1" w:styleId="Seitenzahlen">
    <w:name w:val="Seitenzahlen"/>
    <w:basedOn w:val="Standard"/>
    <w:pPr>
      <w:jc w:val="right"/>
    </w:pPr>
    <w:rPr>
      <w:caps/>
      <w:sz w:val="14"/>
    </w:rPr>
  </w:style>
  <w:style w:type="character" w:styleId="Seitenzahl">
    <w:name w:val="page number"/>
    <w:aliases w:val="Fußzeile Zchn"/>
    <w:basedOn w:val="Absatz-Standardschriftart"/>
    <w:link w:val="Fuzeile"/>
    <w:semiHidden/>
    <w:rPr>
      <w:rFonts w:ascii="Times New Roman" w:hAnsi="Times New Roman"/>
    </w:rPr>
  </w:style>
  <w:style w:type="paragraph" w:customStyle="1" w:styleId="Text">
    <w:name w:val="Text"/>
    <w:basedOn w:val="Standard"/>
    <w:uiPriority w:val="4"/>
    <w:qFormat/>
    <w:pPr>
      <w:spacing w:line="280" w:lineRule="atLeast"/>
      <w:jc w:val="both"/>
    </w:pPr>
    <w:rPr>
      <w:sz w:val="22"/>
    </w:rPr>
  </w:style>
  <w:style w:type="character" w:customStyle="1" w:styleId="a4">
    <w:name w:val="?????? ?????????"/>
    <w:rPr>
      <w:i/>
      <w:color w:val="auto"/>
    </w:rPr>
  </w:style>
  <w:style w:type="paragraph" w:customStyle="1" w:styleId="Bulletpoint1">
    <w:name w:val="Bulletpoint 1"/>
    <w:basedOn w:val="Standard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rPr>
      <w:b/>
    </w:rPr>
  </w:style>
  <w:style w:type="table" w:customStyle="1" w:styleId="Wirtgen">
    <w:name w:val="Wirtgen"/>
    <w:pPr>
      <w:spacing w:before="60" w:after="60" w:line="220" w:lineRule="atLeast"/>
    </w:pPr>
    <w:rPr>
      <w:rFonts w:ascii="Verdana" w:hAnsi="Verdana"/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top w:w="0" w:type="dxa"/>
        <w:left w:w="85" w:type="dxa"/>
        <w:bottom w:w="0" w:type="dxa"/>
        <w:right w:w="85" w:type="dxa"/>
      </w:tblCellMar>
    </w:tblPr>
  </w:style>
  <w:style w:type="paragraph" w:customStyle="1" w:styleId="TextBlocksatz">
    <w:name w:val="Text Blocksatz"/>
    <w:basedOn w:val="Text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Cs/>
      <w:color w:val="41535D"/>
      <w:szCs w:val="18"/>
    </w:rPr>
  </w:style>
  <w:style w:type="paragraph" w:customStyle="1" w:styleId="a5">
    <w:name w:val="????????? ??????????"/>
    <w:basedOn w:val="berschrift1"/>
    <w:next w:val="Standard"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rPr>
      <w:color w:val="41535D"/>
      <w:u w:val="single"/>
    </w:rPr>
  </w:style>
  <w:style w:type="character" w:customStyle="1" w:styleId="ZchnZchn1">
    <w:name w:val="Zchn Zchn1"/>
    <w:semiHidden/>
    <w:locked/>
    <w:rPr>
      <w:color w:val="808080"/>
    </w:rPr>
  </w:style>
  <w:style w:type="paragraph" w:customStyle="1" w:styleId="HeadlineFotos">
    <w:name w:val="Headline Fotos"/>
    <w:basedOn w:val="Standard"/>
    <w:next w:val="Text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Pr>
      <w:szCs w:val="20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numbering" w:customStyle="1" w:styleId="zzzBulletpoints">
    <w:name w:val="zzz_Bulletpoints"/>
    <w:pPr>
      <w:numPr>
        <w:numId w:val="22"/>
      </w:numPr>
    </w:pPr>
  </w:style>
  <w:style w:type="numbering" w:customStyle="1" w:styleId="zzzThemen">
    <w:name w:val="zzz_Themen"/>
    <w:pPr>
      <w:numPr>
        <w:numId w:val="18"/>
      </w:numPr>
    </w:pPr>
  </w:style>
  <w:style w:type="numbering" w:customStyle="1" w:styleId="zzzNummerierung">
    <w:name w:val="zzz_Nummerierung"/>
    <w:pPr>
      <w:numPr>
        <w:numId w:val="24"/>
      </w:numPr>
    </w:pPr>
  </w:style>
  <w:style w:type="numbering" w:customStyle="1" w:styleId="zzzHeadlines">
    <w:name w:val="zzz_Headlines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1057</Words>
  <Characters>6952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Новая скоростная магистраль вокруг Минска –</vt:lpstr>
    </vt:vector>
  </TitlesOfParts>
  <Company>Wirtgen GmbH</Company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Новая скоростная магистраль вокруг Минска –</dc:title>
  <dc:creator>Schьler Angelika</dc:creator>
  <cp:lastModifiedBy>Schüler Angelika</cp:lastModifiedBy>
  <cp:revision>3</cp:revision>
  <cp:lastPrinted>2016-07-04T15:39:00Z</cp:lastPrinted>
  <dcterms:created xsi:type="dcterms:W3CDTF">2016-07-05T11:47:00Z</dcterms:created>
  <dcterms:modified xsi:type="dcterms:W3CDTF">2016-07-15T12:14:00Z</dcterms:modified>
</cp:coreProperties>
</file>